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C3177">
      <w:pPr>
        <w:ind w:firstLine="0" w:firstLineChars="0"/>
        <w:jc w:val="left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附件1</w:t>
      </w:r>
    </w:p>
    <w:p w14:paraId="1A7DAAAA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p w14:paraId="2B9600A4">
      <w:pPr>
        <w:widowControl/>
        <w:spacing w:line="240" w:lineRule="exact"/>
        <w:ind w:firstLine="720"/>
        <w:jc w:val="left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</w:p>
    <w:tbl>
      <w:tblPr>
        <w:tblStyle w:val="15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2259"/>
        <w:gridCol w:w="1453"/>
        <w:gridCol w:w="1522"/>
        <w:gridCol w:w="1696"/>
      </w:tblGrid>
      <w:tr w14:paraId="3B749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8" w:type="dxa"/>
          </w:tcPr>
          <w:p w14:paraId="49768861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2259" w:type="dxa"/>
          </w:tcPr>
          <w:p w14:paraId="3C1CD1BD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张鑫齐</w:t>
            </w:r>
          </w:p>
        </w:tc>
        <w:tc>
          <w:tcPr>
            <w:tcW w:w="1453" w:type="dxa"/>
          </w:tcPr>
          <w:p w14:paraId="064DD32E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522" w:type="dxa"/>
          </w:tcPr>
          <w:p w14:paraId="016F97ED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女</w:t>
            </w:r>
          </w:p>
        </w:tc>
        <w:tc>
          <w:tcPr>
            <w:tcW w:w="1696" w:type="dxa"/>
            <w:vMerge w:val="restart"/>
            <w:vAlign w:val="center"/>
          </w:tcPr>
          <w:p w14:paraId="7CA06E8C">
            <w:pPr>
              <w:widowControl/>
              <w:spacing w:line="240" w:lineRule="auto"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drawing>
                <wp:inline distT="0" distB="0" distL="114300" distR="114300">
                  <wp:extent cx="931545" cy="1242060"/>
                  <wp:effectExtent l="0" t="0" r="8255" b="2540"/>
                  <wp:docPr id="1" name="图片 1" descr="个人证件照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个人证件照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1545" cy="1242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ED24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8" w:type="dxa"/>
          </w:tcPr>
          <w:p w14:paraId="31D4E94A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2259" w:type="dxa"/>
          </w:tcPr>
          <w:p w14:paraId="4A54365F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汉族</w:t>
            </w:r>
          </w:p>
        </w:tc>
        <w:tc>
          <w:tcPr>
            <w:tcW w:w="1453" w:type="dxa"/>
          </w:tcPr>
          <w:p w14:paraId="58D971DE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522" w:type="dxa"/>
          </w:tcPr>
          <w:p w14:paraId="68A6DAC3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共青团员</w:t>
            </w:r>
          </w:p>
        </w:tc>
        <w:tc>
          <w:tcPr>
            <w:tcW w:w="1696" w:type="dxa"/>
            <w:vMerge w:val="continue"/>
          </w:tcPr>
          <w:p w14:paraId="66D9E1BC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0DA1F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8" w:type="dxa"/>
          </w:tcPr>
          <w:p w14:paraId="65CD67BB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2259" w:type="dxa"/>
          </w:tcPr>
          <w:p w14:paraId="7B5E2937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中国石油大学（北京）</w:t>
            </w:r>
          </w:p>
        </w:tc>
        <w:tc>
          <w:tcPr>
            <w:tcW w:w="1453" w:type="dxa"/>
          </w:tcPr>
          <w:p w14:paraId="32AAF59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522" w:type="dxa"/>
          </w:tcPr>
          <w:p w14:paraId="411C9A9C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2004.1.26</w:t>
            </w:r>
          </w:p>
        </w:tc>
        <w:tc>
          <w:tcPr>
            <w:tcW w:w="1696" w:type="dxa"/>
            <w:vMerge w:val="continue"/>
          </w:tcPr>
          <w:p w14:paraId="518CD3C9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3BF96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8" w:type="dxa"/>
          </w:tcPr>
          <w:p w14:paraId="5CEBB966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2259" w:type="dxa"/>
          </w:tcPr>
          <w:p w14:paraId="0C4BD303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人工智能学院人工智能专业</w:t>
            </w:r>
          </w:p>
        </w:tc>
        <w:tc>
          <w:tcPr>
            <w:tcW w:w="1453" w:type="dxa"/>
          </w:tcPr>
          <w:p w14:paraId="289D3896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1522" w:type="dxa"/>
          </w:tcPr>
          <w:p w14:paraId="25157A88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22级1班</w:t>
            </w:r>
          </w:p>
        </w:tc>
        <w:tc>
          <w:tcPr>
            <w:tcW w:w="1696" w:type="dxa"/>
            <w:vMerge w:val="continue"/>
          </w:tcPr>
          <w:p w14:paraId="7C577A7A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1819D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8" w:type="dxa"/>
          </w:tcPr>
          <w:p w14:paraId="2CBA867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2259" w:type="dxa"/>
          </w:tcPr>
          <w:p w14:paraId="69410B7F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53" w:type="dxa"/>
          </w:tcPr>
          <w:p w14:paraId="035E7194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218" w:type="dxa"/>
            <w:gridSpan w:val="2"/>
          </w:tcPr>
          <w:p w14:paraId="5A5D0D07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bookmarkStart w:id="0" w:name="_GoBack"/>
            <w:bookmarkEnd w:id="0"/>
          </w:p>
        </w:tc>
      </w:tr>
      <w:tr w14:paraId="45143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58" w:type="dxa"/>
          </w:tcPr>
          <w:p w14:paraId="7F283274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2259" w:type="dxa"/>
          </w:tcPr>
          <w:p w14:paraId="63835D95">
            <w:pPr>
              <w:widowControl/>
              <w:ind w:firstLine="0" w:firstLineChars="0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453" w:type="dxa"/>
          </w:tcPr>
          <w:p w14:paraId="06D37D9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218" w:type="dxa"/>
            <w:gridSpan w:val="2"/>
          </w:tcPr>
          <w:p w14:paraId="6F771B79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14:paraId="1DB01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5"/>
          </w:tcPr>
          <w:p w14:paraId="588BB2F9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事迹简介</w:t>
            </w:r>
          </w:p>
          <w:p w14:paraId="4870C0DD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我是张鑫齐，在大学的学习生活中，始终以坚定的信念和不懈的努力，在不同领域探索前行，书写属于自己的青春篇章。​</w:t>
            </w:r>
          </w:p>
          <w:p w14:paraId="4328544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在学术竞赛的战场上，我不断挑战自我，展现专业素养与创新能力。2025年4月，我参与第十一届全国大学生能源经济学术创意大赛。备赛期间，我深入研究能源经济前沿问题，与团队成员反复探讨，凭借独特见解和扎实的专业知识，一路过关斩将，最终荣获全国二等奖与省级一等奖。这不仅是对我专业能力的认可，更让我深刻体会到团队协作的力量。2024年4月，在第十五届蓝桥杯全国软件和信息技术专业人才大赛北京赛区C/C++程序设计大学A组比赛中，我运用扎实的编程功底，在代码世界里解决复杂问题，获得三等奖。而2023年12月，我在北京市第三十四届大学生数学竞赛中也取得三等奖的成绩，数学思维的训练，进一步提升了我的问题分析和解决能力。​</w:t>
            </w:r>
          </w:p>
          <w:p w14:paraId="1A318BFA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英语学习上，我同样全力以赴，收获颇丰</w:t>
            </w: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，我的英语六级成绩为537分，英语四级成绩为582分</w:t>
            </w:r>
            <w:r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。2025年4月，我在全国大学生英语竞赛校赛中荣获一等奖；2024年6月，在第四届 “外教社・词达人杯” 全国大学生英语词汇能力比赛校赛中获得二等奖；2024年9月，在 “外研社・国才杯”“理解当代中国” 全国大学生外语能力大赛校赛中斩获铜奖。这些成绩是我坚持学习英语的见证，也为我打开了跨文化交流的窗口。</w:t>
            </w:r>
          </w:p>
          <w:p w14:paraId="01776593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在科研方面，撰写论文《战略趋同与路径分化:基于 BERTopic 模型的化石能源与新能源企业低碳专利数据对比》，入选2025全欧/全英中国经济学会中国学术年会 (国际会议)。参与基于大小模型协同的视频内容描述研究，提出一种大小模型协同的视频字幕生成框架，通过提示词工程引导多层次语义建模，在多项指标上优于单一模型，专利《一种基于大小模型协同融合的视频智能描述方法与系统》（在审)。</w:t>
            </w:r>
          </w:p>
          <w:p w14:paraId="4ED16C83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在学业方面，我的努力得到了学校的认可。2023年12月，我荣获 2022-2023年度中国石油大学（北京）本科生校内二等奖学金和 “三好学生” 荣誉称号；2024 年12月，又获得 2023-2024 年度中国石油大学 (北京) 淇元科技奖学金和 “三好学生” 荣誉称号，同时还被评为 2023-2024年度中国石油大学 (北京) 优秀团员以及 “科技创新先进个人”。这些荣誉激励着我在学习道路上不断奋进。​</w:t>
            </w:r>
          </w:p>
          <w:p w14:paraId="010D5FE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在文体活动中，我也积极参与，尽情挥洒青春汗水。在乒乓球赛事上，我多次取得优异成绩。2023年4月，我获得中国石油大学（北京）“石油杯” 乒乓球女子单打比赛第二名、女子双打比赛第三名；2024年4月，在 “石油杯” 乒乓球团体比赛中获得第二名，女子双打比赛中再次获得第三名；2025年5月，我又一次在 “石油杯” 乒乓球团体比赛中获得第二名。此外，2024年5月，我还助力团队在 “石油杯” 篮球联赛女子组比赛中获得亚军。在运动场上，我用拼搏诠释着对体育的热爱。​</w:t>
            </w:r>
          </w:p>
          <w:p w14:paraId="760CC78A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社会实践中，我也努力贡献自己的力量。我参与回访母校活动，回到熟悉的校园，向学弟学妹分享大学学习生活经验，鼓励他们勇敢追梦。作为暑期社会实践队长，我带领团队精心策划、深入实践，最终项目成功结项。在这个过程中，我的组织协调和团队管理能力得到锻炼，也更加深刻地理解了社会责任。​</w:t>
            </w:r>
          </w:p>
          <w:p w14:paraId="04D11FB5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  <w:lang w:val="en-US"/>
              </w:rPr>
              <w:t>回顾过往，我在学术、实践、文体等多方面的经历，塑造了积极向上、全面发展的自己。未来，我也将继续脚踏实地，在青春的赛道上奋力奔跑，创造更多精彩。</w:t>
            </w:r>
          </w:p>
        </w:tc>
      </w:tr>
      <w:tr w14:paraId="1DA26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2" w:hRule="atLeast"/>
          <w:jc w:val="center"/>
        </w:trPr>
        <w:tc>
          <w:tcPr>
            <w:tcW w:w="8188" w:type="dxa"/>
            <w:gridSpan w:val="5"/>
          </w:tcPr>
          <w:p w14:paraId="644B26CE">
            <w:pPr>
              <w:spacing w:line="440" w:lineRule="exact"/>
              <w:ind w:firstLine="0" w:firstLineChars="0"/>
              <w:jc w:val="lef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71EFA213">
            <w:pPr>
              <w:spacing w:line="440" w:lineRule="exact"/>
              <w:ind w:firstLine="560"/>
              <w:jc w:val="left"/>
              <w:rPr>
                <w:rFonts w:eastAsia="方正仿宋简体"/>
                <w:sz w:val="28"/>
              </w:rPr>
            </w:pPr>
          </w:p>
          <w:p w14:paraId="2F123685">
            <w:pPr>
              <w:spacing w:line="440" w:lineRule="exact"/>
              <w:ind w:firstLine="560"/>
              <w:jc w:val="left"/>
              <w:rPr>
                <w:rFonts w:eastAsia="方正仿宋简体"/>
                <w:sz w:val="28"/>
              </w:rPr>
            </w:pPr>
          </w:p>
          <w:p w14:paraId="3220C566">
            <w:pPr>
              <w:spacing w:line="440" w:lineRule="exact"/>
              <w:ind w:firstLine="560"/>
              <w:jc w:val="left"/>
              <w:rPr>
                <w:rFonts w:eastAsia="方正仿宋简体"/>
                <w:sz w:val="28"/>
              </w:rPr>
            </w:pPr>
          </w:p>
          <w:p w14:paraId="7AF239E3">
            <w:pPr>
              <w:spacing w:line="440" w:lineRule="exact"/>
              <w:ind w:right="960" w:firstLine="560"/>
              <w:jc w:val="left"/>
              <w:rPr>
                <w:rFonts w:eastAsia="方正仿宋简体"/>
                <w:sz w:val="28"/>
              </w:rPr>
            </w:pPr>
          </w:p>
          <w:p w14:paraId="6C177AFF">
            <w:pPr>
              <w:spacing w:line="440" w:lineRule="exact"/>
              <w:ind w:right="1520" w:firstLine="560"/>
              <w:jc w:val="right"/>
              <w:rPr>
                <w:rFonts w:eastAsia="方正仿宋简体"/>
                <w:sz w:val="28"/>
              </w:rPr>
            </w:pPr>
          </w:p>
          <w:p w14:paraId="03AB3DEF">
            <w:pPr>
              <w:spacing w:line="440" w:lineRule="exact"/>
              <w:ind w:right="1520" w:firstLine="560"/>
              <w:jc w:val="right"/>
              <w:rPr>
                <w:rFonts w:eastAsia="方正仿宋简体"/>
                <w:sz w:val="28"/>
              </w:rPr>
            </w:pPr>
          </w:p>
          <w:p w14:paraId="57CE0FAD">
            <w:pPr>
              <w:spacing w:line="440" w:lineRule="exact"/>
              <w:ind w:right="1520" w:firstLine="560"/>
              <w:jc w:val="righ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7BF3FA95">
            <w:pPr>
              <w:widowControl/>
              <w:ind w:firstLine="0" w:firstLineChars="0"/>
              <w:jc w:val="right"/>
              <w:rPr>
                <w:rFonts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5F276E8C">
      <w:pPr>
        <w:ind w:firstLine="0" w:firstLineChars="0"/>
        <w:rPr>
          <w:rFonts w:hint="eastAsia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99959F">
    <w:pPr>
      <w:pStyle w:val="11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FE2AF1">
    <w:pPr>
      <w:pStyle w:val="11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99E826">
    <w:pPr>
      <w:pStyle w:val="11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1D314B">
    <w:pPr>
      <w:pStyle w:val="12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990840">
    <w:pPr>
      <w:pStyle w:val="12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679785">
    <w:pPr>
      <w:pStyle w:val="12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74F6F"/>
    <w:rsid w:val="0016372A"/>
    <w:rsid w:val="00195CBF"/>
    <w:rsid w:val="00274A9A"/>
    <w:rsid w:val="00487C2D"/>
    <w:rsid w:val="004F6EB2"/>
    <w:rsid w:val="0057558B"/>
    <w:rsid w:val="00601212"/>
    <w:rsid w:val="006E212A"/>
    <w:rsid w:val="009936C5"/>
    <w:rsid w:val="009E7B74"/>
    <w:rsid w:val="00DD1735"/>
    <w:rsid w:val="00DD2A26"/>
    <w:rsid w:val="00EF45AE"/>
    <w:rsid w:val="00FC40C2"/>
    <w:rsid w:val="17116864"/>
    <w:rsid w:val="47D32E87"/>
    <w:rsid w:val="4CC81333"/>
    <w:rsid w:val="5C08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宋体" w:hAnsi="宋体" w:eastAsia="仿宋_GB2312" w:cs="Times New Roman"/>
      <w:sz w:val="32"/>
      <w:szCs w:val="24"/>
      <w:lang w:val="zh-CN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31">
    <w:name w:val="明显强调1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明显参考1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rFonts w:ascii="宋体" w:hAnsi="宋体" w:eastAsia="仿宋_GB2312"/>
      <w:sz w:val="18"/>
      <w:szCs w:val="18"/>
      <w:lang w:val="zh-CN"/>
    </w:rPr>
  </w:style>
  <w:style w:type="character" w:customStyle="1" w:styleId="36">
    <w:name w:val="页脚 字符"/>
    <w:basedOn w:val="16"/>
    <w:link w:val="11"/>
    <w:uiPriority w:val="99"/>
    <w:rPr>
      <w:rFonts w:ascii="宋体" w:hAnsi="宋体" w:eastAsia="仿宋_GB2312"/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1391</Words>
  <Characters>1544</Characters>
  <Lines>11</Lines>
  <Paragraphs>3</Paragraphs>
  <TotalTime>31</TotalTime>
  <ScaleCrop>false</ScaleCrop>
  <LinksUpToDate>false</LinksUpToDate>
  <CharactersWithSpaces>1584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2025-06-23T03:28:06Z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eyJoZGlkIjoiMGZiMjk1NzQ5ZTNjOGFhYmU3NGUwYTM0N2EzMGI0ZjIiLCJ1c2VySWQiOiI2Nzk0ODE2MDQifQ==</vt:lpwstr>
  </property>
  <property fmtid="{D5CDD505-2E9C-101B-9397-08002B2CF9AE}" pid="3" name="KSOProductBuildVer">
    <vt:lpwstr>2052-12.1.0.18608</vt:lpwstr>
  </property>
  <property fmtid="{D5CDD505-2E9C-101B-9397-08002B2CF9AE}" pid="4" name="ICV">
    <vt:lpwstr>E6F183B413224A27860A3A598CFE7BEB_12</vt:lpwstr>
  </property>
</Properties>
</file>